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BC72" w14:textId="182C07C5" w:rsidR="00E81A67" w:rsidRPr="00BC703D" w:rsidRDefault="00E81A67" w:rsidP="00E81A67">
      <w:pPr>
        <w:rPr>
          <w:rFonts w:ascii="Times New Roman" w:eastAsia="方正黑体_GBK" w:hAnsi="Times New Roman" w:cs="Times New Roman"/>
          <w:sz w:val="32"/>
          <w:szCs w:val="36"/>
        </w:rPr>
      </w:pPr>
      <w:r w:rsidRPr="00BC703D">
        <w:rPr>
          <w:rFonts w:ascii="Times New Roman" w:eastAsia="方正黑体_GBK" w:hAnsi="Times New Roman" w:cs="Times New Roman"/>
          <w:sz w:val="32"/>
          <w:szCs w:val="36"/>
        </w:rPr>
        <w:t>附件</w:t>
      </w:r>
      <w:r w:rsidRPr="00BC703D">
        <w:rPr>
          <w:rFonts w:ascii="Times New Roman" w:eastAsia="方正黑体_GBK" w:hAnsi="Times New Roman" w:cs="Times New Roman"/>
          <w:sz w:val="32"/>
          <w:szCs w:val="36"/>
        </w:rPr>
        <w:t>2</w:t>
      </w:r>
      <w:r w:rsidRPr="00BC703D">
        <w:rPr>
          <w:rFonts w:ascii="Times New Roman" w:eastAsia="方正黑体_GBK" w:hAnsi="Times New Roman" w:cs="Times New Roman"/>
          <w:sz w:val="32"/>
          <w:szCs w:val="36"/>
        </w:rPr>
        <w:t>：</w:t>
      </w:r>
    </w:p>
    <w:p w14:paraId="75A5887D" w14:textId="77777777" w:rsidR="00E81A67" w:rsidRPr="00E81A67" w:rsidRDefault="00E81A67" w:rsidP="00E81A67">
      <w:pPr>
        <w:rPr>
          <w:rFonts w:ascii="方正仿宋_GBK" w:eastAsia="方正仿宋_GBK" w:hint="eastAsia"/>
          <w:sz w:val="32"/>
          <w:szCs w:val="36"/>
        </w:rPr>
      </w:pPr>
    </w:p>
    <w:p w14:paraId="59382A90" w14:textId="730EFD8F" w:rsidR="00E81A67" w:rsidRDefault="00E81A67" w:rsidP="001974D5">
      <w:pPr>
        <w:spacing w:line="600" w:lineRule="exact"/>
        <w:jc w:val="center"/>
        <w:rPr>
          <w:rFonts w:ascii="方正小标宋_GBK" w:eastAsia="方正小标宋_GBK"/>
          <w:sz w:val="44"/>
          <w:szCs w:val="48"/>
        </w:rPr>
      </w:pPr>
      <w:r w:rsidRPr="00E81A67">
        <w:rPr>
          <w:rFonts w:ascii="方正小标宋_GBK" w:eastAsia="方正小标宋_GBK" w:hint="eastAsia"/>
          <w:sz w:val="44"/>
          <w:szCs w:val="48"/>
        </w:rPr>
        <w:t>我市通报</w:t>
      </w:r>
      <w:r w:rsidRPr="00E81A67">
        <w:rPr>
          <w:rFonts w:ascii="Times New Roman" w:eastAsia="方正小标宋_GBK" w:hAnsi="Times New Roman" w:cs="Times New Roman"/>
          <w:sz w:val="44"/>
          <w:szCs w:val="48"/>
        </w:rPr>
        <w:t>6</w:t>
      </w:r>
      <w:r w:rsidRPr="00E81A67">
        <w:rPr>
          <w:rFonts w:ascii="方正小标宋_GBK" w:eastAsia="方正小标宋_GBK" w:hint="eastAsia"/>
          <w:sz w:val="44"/>
          <w:szCs w:val="48"/>
        </w:rPr>
        <w:t>起违反中央八项规定精神典型问题</w:t>
      </w:r>
    </w:p>
    <w:p w14:paraId="08911F25" w14:textId="77777777" w:rsidR="00E81A67" w:rsidRPr="00E81A67" w:rsidRDefault="00E81A67" w:rsidP="00E81A67">
      <w:pPr>
        <w:spacing w:line="600" w:lineRule="exact"/>
        <w:rPr>
          <w:rFonts w:ascii="方正小标宋_GBK" w:eastAsia="方正小标宋_GBK" w:hint="eastAsia"/>
          <w:sz w:val="44"/>
          <w:szCs w:val="48"/>
        </w:rPr>
      </w:pPr>
    </w:p>
    <w:p w14:paraId="03A03019"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五一</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w:t>
      </w:r>
      <w:proofErr w:type="gramStart"/>
      <w:r w:rsidRPr="00E81A67">
        <w:rPr>
          <w:rFonts w:ascii="Times New Roman" w:eastAsia="方正仿宋_GBK" w:hAnsi="Times New Roman" w:cs="Times New Roman"/>
          <w:sz w:val="32"/>
          <w:szCs w:val="36"/>
        </w:rPr>
        <w:t>端午将</w:t>
      </w:r>
      <w:proofErr w:type="gramEnd"/>
      <w:r w:rsidRPr="00E81A67">
        <w:rPr>
          <w:rFonts w:ascii="Times New Roman" w:eastAsia="方正仿宋_GBK" w:hAnsi="Times New Roman" w:cs="Times New Roman"/>
          <w:sz w:val="32"/>
          <w:szCs w:val="36"/>
        </w:rPr>
        <w:t>至，为扎实开展深入贯彻中央八项规定精神学习教育，大力</w:t>
      </w:r>
      <w:proofErr w:type="gramStart"/>
      <w:r w:rsidRPr="00E81A67">
        <w:rPr>
          <w:rFonts w:ascii="Times New Roman" w:eastAsia="方正仿宋_GBK" w:hAnsi="Times New Roman" w:cs="Times New Roman"/>
          <w:sz w:val="32"/>
          <w:szCs w:val="36"/>
        </w:rPr>
        <w:t>纠</w:t>
      </w:r>
      <w:proofErr w:type="gramEnd"/>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四风</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树新风，营造风清气正的节日氛围，现将</w:t>
      </w:r>
      <w:r w:rsidRPr="00E81A67">
        <w:rPr>
          <w:rFonts w:ascii="Times New Roman" w:eastAsia="方正仿宋_GBK" w:hAnsi="Times New Roman" w:cs="Times New Roman"/>
          <w:sz w:val="32"/>
          <w:szCs w:val="36"/>
        </w:rPr>
        <w:t>6</w:t>
      </w:r>
      <w:r w:rsidRPr="00E81A67">
        <w:rPr>
          <w:rFonts w:ascii="Times New Roman" w:eastAsia="方正仿宋_GBK" w:hAnsi="Times New Roman" w:cs="Times New Roman"/>
          <w:sz w:val="32"/>
          <w:szCs w:val="36"/>
        </w:rPr>
        <w:t>起典型问题通报如下。</w:t>
      </w:r>
    </w:p>
    <w:p w14:paraId="3361DF43"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hint="eastAsia"/>
          <w:sz w:val="32"/>
          <w:szCs w:val="36"/>
        </w:rPr>
        <w:t>宁河区人大常委会原党组成员、副主任田淑敏脱离实际，弄虚作假，损害群众利益等问题。</w:t>
      </w:r>
      <w:r w:rsidRPr="00E81A67">
        <w:rPr>
          <w:rFonts w:ascii="Times New Roman" w:eastAsia="方正仿宋_GBK" w:hAnsi="Times New Roman" w:cs="Times New Roman"/>
          <w:sz w:val="32"/>
          <w:szCs w:val="36"/>
        </w:rPr>
        <w:t>2007</w:t>
      </w:r>
      <w:r w:rsidRPr="00E81A67">
        <w:rPr>
          <w:rFonts w:ascii="Times New Roman" w:eastAsia="方正仿宋_GBK" w:hAnsi="Times New Roman" w:cs="Times New Roman"/>
          <w:sz w:val="32"/>
          <w:szCs w:val="36"/>
        </w:rPr>
        <w:t>年至</w:t>
      </w:r>
      <w:r w:rsidRPr="00E81A67">
        <w:rPr>
          <w:rFonts w:ascii="Times New Roman" w:eastAsia="方正仿宋_GBK" w:hAnsi="Times New Roman" w:cs="Times New Roman"/>
          <w:sz w:val="32"/>
          <w:szCs w:val="36"/>
        </w:rPr>
        <w:t>2017</w:t>
      </w:r>
      <w:r w:rsidRPr="00E81A67">
        <w:rPr>
          <w:rFonts w:ascii="Times New Roman" w:eastAsia="方正仿宋_GBK" w:hAnsi="Times New Roman" w:cs="Times New Roman"/>
          <w:sz w:val="32"/>
          <w:szCs w:val="36"/>
        </w:rPr>
        <w:t>年，田淑敏担任宁河区（县）妇联主席期间，在负责推动妇女手工业编织工作中，背离打造惠民产业的政策目标，弄虚作假、欺上瞒下。同时，为了快速形成政绩，向各乡镇摊派不合理的新增编织业人员任务，并通过虚开发票形式，</w:t>
      </w:r>
      <w:proofErr w:type="gramStart"/>
      <w:r w:rsidRPr="00E81A67">
        <w:rPr>
          <w:rFonts w:ascii="Times New Roman" w:eastAsia="方正仿宋_GBK" w:hAnsi="Times New Roman" w:cs="Times New Roman"/>
          <w:sz w:val="32"/>
          <w:szCs w:val="36"/>
        </w:rPr>
        <w:t>套取专项</w:t>
      </w:r>
      <w:proofErr w:type="gramEnd"/>
      <w:r w:rsidRPr="00E81A67">
        <w:rPr>
          <w:rFonts w:ascii="Times New Roman" w:eastAsia="方正仿宋_GBK" w:hAnsi="Times New Roman" w:cs="Times New Roman"/>
          <w:sz w:val="32"/>
          <w:szCs w:val="36"/>
        </w:rPr>
        <w:t>资金。田淑敏还存在其他严重违纪违法问题，被开除党籍，按规定取消其享受的待遇，涉嫌犯罪问题被移送检察机关依法审查起诉。</w:t>
      </w:r>
    </w:p>
    <w:p w14:paraId="4CBEDF50"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hint="eastAsia"/>
          <w:sz w:val="32"/>
          <w:szCs w:val="36"/>
        </w:rPr>
        <w:t>津南区土地整理中心收购</w:t>
      </w:r>
      <w:proofErr w:type="gramStart"/>
      <w:r w:rsidRPr="00E81A67">
        <w:rPr>
          <w:rFonts w:ascii="方正黑体_GBK" w:eastAsia="方正黑体_GBK" w:hAnsi="Times New Roman" w:cs="Times New Roman" w:hint="eastAsia"/>
          <w:sz w:val="32"/>
          <w:szCs w:val="36"/>
        </w:rPr>
        <w:t>整理科</w:t>
      </w:r>
      <w:proofErr w:type="gramEnd"/>
      <w:r w:rsidRPr="00E81A67">
        <w:rPr>
          <w:rFonts w:ascii="方正黑体_GBK" w:eastAsia="方正黑体_GBK" w:hAnsi="Times New Roman" w:cs="Times New Roman" w:hint="eastAsia"/>
          <w:sz w:val="32"/>
          <w:szCs w:val="36"/>
        </w:rPr>
        <w:t>原科长贾志鹏在国有土地看护监管工作中不担当、不作为等问题。</w:t>
      </w:r>
      <w:r w:rsidRPr="00E81A67">
        <w:rPr>
          <w:rFonts w:ascii="Times New Roman" w:eastAsia="方正仿宋_GBK" w:hAnsi="Times New Roman" w:cs="Times New Roman"/>
          <w:sz w:val="32"/>
          <w:szCs w:val="36"/>
        </w:rPr>
        <w:t>2018</w:t>
      </w:r>
      <w:r w:rsidRPr="00E81A67">
        <w:rPr>
          <w:rFonts w:ascii="Times New Roman" w:eastAsia="方正仿宋_GBK" w:hAnsi="Times New Roman" w:cs="Times New Roman"/>
          <w:sz w:val="32"/>
          <w:szCs w:val="36"/>
        </w:rPr>
        <w:t>年至</w:t>
      </w:r>
      <w:r w:rsidRPr="00E81A67">
        <w:rPr>
          <w:rFonts w:ascii="Times New Roman" w:eastAsia="方正仿宋_GBK" w:hAnsi="Times New Roman" w:cs="Times New Roman"/>
          <w:sz w:val="32"/>
          <w:szCs w:val="36"/>
        </w:rPr>
        <w:t>2021</w:t>
      </w:r>
      <w:r w:rsidRPr="00E81A67">
        <w:rPr>
          <w:rFonts w:ascii="Times New Roman" w:eastAsia="方正仿宋_GBK" w:hAnsi="Times New Roman" w:cs="Times New Roman"/>
          <w:sz w:val="32"/>
          <w:szCs w:val="36"/>
        </w:rPr>
        <w:t>年，津南区土地整理中心先后委托两家公司对国有土地进行看护。贾志</w:t>
      </w:r>
      <w:proofErr w:type="gramStart"/>
      <w:r w:rsidRPr="00E81A67">
        <w:rPr>
          <w:rFonts w:ascii="Times New Roman" w:eastAsia="方正仿宋_GBK" w:hAnsi="Times New Roman" w:cs="Times New Roman"/>
          <w:sz w:val="32"/>
          <w:szCs w:val="36"/>
        </w:rPr>
        <w:t>鹏履行</w:t>
      </w:r>
      <w:proofErr w:type="gramEnd"/>
      <w:r w:rsidRPr="00E81A67">
        <w:rPr>
          <w:rFonts w:ascii="Times New Roman" w:eastAsia="方正仿宋_GBK" w:hAnsi="Times New Roman" w:cs="Times New Roman"/>
          <w:sz w:val="32"/>
          <w:szCs w:val="36"/>
        </w:rPr>
        <w:t>监管职责不力，致使其中一家公司通过伪造看管协议、虚构租赁合同等方式，与他人共同骗取巨额土地补偿款；另一家公司将看护任务私自转包并违约进行种植活动，造成国有资产流失和严重不良影响。贾志</w:t>
      </w:r>
      <w:proofErr w:type="gramStart"/>
      <w:r w:rsidRPr="00E81A67">
        <w:rPr>
          <w:rFonts w:ascii="Times New Roman" w:eastAsia="方正仿宋_GBK" w:hAnsi="Times New Roman" w:cs="Times New Roman"/>
          <w:sz w:val="32"/>
          <w:szCs w:val="36"/>
        </w:rPr>
        <w:t>鹏受到</w:t>
      </w:r>
      <w:proofErr w:type="gramEnd"/>
      <w:r w:rsidRPr="00E81A67">
        <w:rPr>
          <w:rFonts w:ascii="Times New Roman" w:eastAsia="方正仿宋_GBK" w:hAnsi="Times New Roman" w:cs="Times New Roman"/>
          <w:sz w:val="32"/>
          <w:szCs w:val="36"/>
        </w:rPr>
        <w:t>党内严重警告（影响期二年）、政务</w:t>
      </w:r>
      <w:r w:rsidRPr="00E81A67">
        <w:rPr>
          <w:rFonts w:ascii="Times New Roman" w:eastAsia="方正仿宋_GBK" w:hAnsi="Times New Roman" w:cs="Times New Roman"/>
          <w:sz w:val="32"/>
          <w:szCs w:val="36"/>
        </w:rPr>
        <w:lastRenderedPageBreak/>
        <w:t>撤职处分。</w:t>
      </w:r>
    </w:p>
    <w:p w14:paraId="5189CEF6"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sz w:val="32"/>
          <w:szCs w:val="36"/>
        </w:rPr>
        <w:t>北辰区大张庄镇李辛庄村原党总支书记、村委会主任周学厚搞随意决策，违规发放补贴等问题。</w:t>
      </w:r>
      <w:r w:rsidRPr="00E81A67">
        <w:rPr>
          <w:rFonts w:ascii="Times New Roman" w:eastAsia="方正仿宋_GBK" w:hAnsi="Times New Roman" w:cs="Times New Roman"/>
          <w:sz w:val="32"/>
          <w:szCs w:val="36"/>
        </w:rPr>
        <w:t>2016</w:t>
      </w:r>
      <w:r w:rsidRPr="00E81A67">
        <w:rPr>
          <w:rFonts w:ascii="Times New Roman" w:eastAsia="方正仿宋_GBK" w:hAnsi="Times New Roman" w:cs="Times New Roman"/>
          <w:sz w:val="32"/>
          <w:szCs w:val="36"/>
        </w:rPr>
        <w:t>年，在李辛庄村土地开发整理项目拆迁补偿工作中，周学厚在未履行集体决策程序、未签订拆迁补偿协议、无相关补偿明细的情况下，个人随意决定补偿标准，违规向</w:t>
      </w:r>
      <w:r w:rsidRPr="00E81A67">
        <w:rPr>
          <w:rFonts w:ascii="Times New Roman" w:eastAsia="方正仿宋_GBK" w:hAnsi="Times New Roman" w:cs="Times New Roman"/>
          <w:sz w:val="32"/>
          <w:szCs w:val="36"/>
        </w:rPr>
        <w:t>20</w:t>
      </w:r>
      <w:r w:rsidRPr="00E81A67">
        <w:rPr>
          <w:rFonts w:ascii="Times New Roman" w:eastAsia="方正仿宋_GBK" w:hAnsi="Times New Roman" w:cs="Times New Roman"/>
          <w:sz w:val="32"/>
          <w:szCs w:val="36"/>
        </w:rPr>
        <w:t>余户鱼池承包户发放补偿款。</w:t>
      </w:r>
      <w:r w:rsidRPr="00E81A67">
        <w:rPr>
          <w:rFonts w:ascii="Times New Roman" w:eastAsia="方正仿宋_GBK" w:hAnsi="Times New Roman" w:cs="Times New Roman"/>
          <w:sz w:val="32"/>
          <w:szCs w:val="36"/>
        </w:rPr>
        <w:t>2021</w:t>
      </w:r>
      <w:r w:rsidRPr="00E81A67">
        <w:rPr>
          <w:rFonts w:ascii="Times New Roman" w:eastAsia="方正仿宋_GBK" w:hAnsi="Times New Roman" w:cs="Times New Roman"/>
          <w:sz w:val="32"/>
          <w:szCs w:val="36"/>
        </w:rPr>
        <w:t>年，周学厚违规决定向参加党组织活动的党员发放补贴。周学厚还存在其他严重违纪违法问题，被开除党籍，涉嫌犯罪问题被移送检察机关依法审查起诉。</w:t>
      </w:r>
    </w:p>
    <w:p w14:paraId="2ED59779"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sz w:val="32"/>
          <w:szCs w:val="36"/>
        </w:rPr>
        <w:t>天津泰达投资控股有限公司原总经理助理王刚违规收受礼品礼金，接受可能影响公正执行公务的宴请等问题。</w:t>
      </w:r>
      <w:r w:rsidRPr="00E81A67">
        <w:rPr>
          <w:rFonts w:ascii="Times New Roman" w:eastAsia="方正仿宋_GBK" w:hAnsi="Times New Roman" w:cs="Times New Roman"/>
          <w:sz w:val="32"/>
          <w:szCs w:val="36"/>
        </w:rPr>
        <w:t>2019</w:t>
      </w:r>
      <w:r w:rsidRPr="00E81A67">
        <w:rPr>
          <w:rFonts w:ascii="Times New Roman" w:eastAsia="方正仿宋_GBK" w:hAnsi="Times New Roman" w:cs="Times New Roman"/>
          <w:sz w:val="32"/>
          <w:szCs w:val="36"/>
        </w:rPr>
        <w:t>年至</w:t>
      </w:r>
      <w:r w:rsidRPr="00E81A67">
        <w:rPr>
          <w:rFonts w:ascii="Times New Roman" w:eastAsia="方正仿宋_GBK" w:hAnsi="Times New Roman" w:cs="Times New Roman"/>
          <w:sz w:val="32"/>
          <w:szCs w:val="36"/>
        </w:rPr>
        <w:t>2023</w:t>
      </w:r>
      <w:r w:rsidRPr="00E81A67">
        <w:rPr>
          <w:rFonts w:ascii="Times New Roman" w:eastAsia="方正仿宋_GBK" w:hAnsi="Times New Roman" w:cs="Times New Roman"/>
          <w:sz w:val="32"/>
          <w:szCs w:val="36"/>
        </w:rPr>
        <w:t>年，王刚借年节及其子结婚等时机，多次违规收受管理和服务对象送予的礼金及高档白酒等礼品，多次违规接受私营企业主在企业内部食堂安排的宴请。王刚还存在其他严重违纪违法问题，被开除党籍、开除公职，涉嫌犯罪问题被移送检察机关依法审查起诉。</w:t>
      </w:r>
    </w:p>
    <w:p w14:paraId="5320CA35"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sz w:val="32"/>
          <w:szCs w:val="36"/>
        </w:rPr>
        <w:t>西青区中北镇综合便民服务中心原六级职员李宏广违规收受礼品，接受可能影响公正执行公务的旅游活动安排等问题。</w:t>
      </w:r>
      <w:r w:rsidRPr="00E81A67">
        <w:rPr>
          <w:rFonts w:ascii="Times New Roman" w:eastAsia="方正仿宋_GBK" w:hAnsi="Times New Roman" w:cs="Times New Roman"/>
          <w:sz w:val="32"/>
          <w:szCs w:val="36"/>
        </w:rPr>
        <w:t>2017</w:t>
      </w:r>
      <w:r w:rsidRPr="00E81A67">
        <w:rPr>
          <w:rFonts w:ascii="Times New Roman" w:eastAsia="方正仿宋_GBK" w:hAnsi="Times New Roman" w:cs="Times New Roman"/>
          <w:sz w:val="32"/>
          <w:szCs w:val="36"/>
        </w:rPr>
        <w:t>年至</w:t>
      </w:r>
      <w:r w:rsidRPr="00E81A67">
        <w:rPr>
          <w:rFonts w:ascii="Times New Roman" w:eastAsia="方正仿宋_GBK" w:hAnsi="Times New Roman" w:cs="Times New Roman"/>
          <w:sz w:val="32"/>
          <w:szCs w:val="36"/>
        </w:rPr>
        <w:t>2020</w:t>
      </w:r>
      <w:r w:rsidRPr="00E81A67">
        <w:rPr>
          <w:rFonts w:ascii="Times New Roman" w:eastAsia="方正仿宋_GBK" w:hAnsi="Times New Roman" w:cs="Times New Roman"/>
          <w:sz w:val="32"/>
          <w:szCs w:val="36"/>
        </w:rPr>
        <w:t>年，李宏广多次违规收受私营企业主送予的高档白酒、茶叶、化妆品等礼品；违规接受私营企业主邀请，安排家人赴四川成都旅游，相关费用由私营企业主承担。李宏广还存在其他严重违纪违法问题，被开除党籍，按规定取消其享受的待遇，</w:t>
      </w:r>
      <w:r w:rsidRPr="00E81A67">
        <w:rPr>
          <w:rFonts w:ascii="Times New Roman" w:eastAsia="方正仿宋_GBK" w:hAnsi="Times New Roman" w:cs="Times New Roman"/>
          <w:sz w:val="32"/>
          <w:szCs w:val="36"/>
        </w:rPr>
        <w:lastRenderedPageBreak/>
        <w:t>因受贿罪被判处有期徒刑三年六个月。</w:t>
      </w:r>
    </w:p>
    <w:p w14:paraId="2BFA3782"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方正黑体_GBK" w:eastAsia="方正黑体_GBK" w:hAnsi="Times New Roman" w:cs="Times New Roman"/>
          <w:sz w:val="32"/>
          <w:szCs w:val="36"/>
        </w:rPr>
        <w:t>河西区城市管理委环境卫生管理科原科长邵永会违规接受可能影响公正执行公务的宴请，违规收受礼品礼金等问题。</w:t>
      </w:r>
      <w:r w:rsidRPr="00E81A67">
        <w:rPr>
          <w:rFonts w:ascii="Times New Roman" w:eastAsia="方正仿宋_GBK" w:hAnsi="Times New Roman" w:cs="Times New Roman"/>
          <w:sz w:val="32"/>
          <w:szCs w:val="36"/>
        </w:rPr>
        <w:t>2020</w:t>
      </w:r>
      <w:r w:rsidRPr="00E81A67">
        <w:rPr>
          <w:rFonts w:ascii="Times New Roman" w:eastAsia="方正仿宋_GBK" w:hAnsi="Times New Roman" w:cs="Times New Roman"/>
          <w:sz w:val="32"/>
          <w:szCs w:val="36"/>
        </w:rPr>
        <w:t>年至</w:t>
      </w:r>
      <w:r w:rsidRPr="00E81A67">
        <w:rPr>
          <w:rFonts w:ascii="Times New Roman" w:eastAsia="方正仿宋_GBK" w:hAnsi="Times New Roman" w:cs="Times New Roman"/>
          <w:sz w:val="32"/>
          <w:szCs w:val="36"/>
        </w:rPr>
        <w:t>2024</w:t>
      </w:r>
      <w:r w:rsidRPr="00E81A67">
        <w:rPr>
          <w:rFonts w:ascii="Times New Roman" w:eastAsia="方正仿宋_GBK" w:hAnsi="Times New Roman" w:cs="Times New Roman"/>
          <w:sz w:val="32"/>
          <w:szCs w:val="36"/>
        </w:rPr>
        <w:t>年，邵永会多次违规接受管理和服务对象安排的宴请，多次违规收受管理和服务对象送予的礼金及高档烟酒等礼品。邵永会还存在其他严重违纪违法问题，被开除党籍、开除公职，涉嫌犯罪问题被移送检察机关依法审查起诉。</w:t>
      </w:r>
    </w:p>
    <w:p w14:paraId="3930516A" w14:textId="77777777" w:rsidR="00E81A67" w:rsidRPr="00E81A67" w:rsidRDefault="00E81A67" w:rsidP="00A74338">
      <w:pPr>
        <w:spacing w:line="560" w:lineRule="exact"/>
        <w:ind w:firstLineChars="200" w:firstLine="640"/>
        <w:rPr>
          <w:rFonts w:ascii="Times New Roman" w:eastAsia="方正仿宋_GBK" w:hAnsi="Times New Roman" w:cs="Times New Roman"/>
          <w:sz w:val="32"/>
          <w:szCs w:val="36"/>
        </w:rPr>
      </w:pPr>
      <w:r w:rsidRPr="00E81A67">
        <w:rPr>
          <w:rFonts w:ascii="Times New Roman" w:eastAsia="方正仿宋_GBK" w:hAnsi="Times New Roman" w:cs="Times New Roman"/>
          <w:sz w:val="32"/>
          <w:szCs w:val="36"/>
        </w:rPr>
        <w:t>节假日是</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四风</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问题易发多发期，上述</w:t>
      </w:r>
      <w:r w:rsidRPr="00E81A67">
        <w:rPr>
          <w:rFonts w:ascii="Times New Roman" w:eastAsia="方正仿宋_GBK" w:hAnsi="Times New Roman" w:cs="Times New Roman"/>
          <w:sz w:val="32"/>
          <w:szCs w:val="36"/>
        </w:rPr>
        <w:t>6</w:t>
      </w:r>
      <w:r w:rsidRPr="00E81A67">
        <w:rPr>
          <w:rFonts w:ascii="Times New Roman" w:eastAsia="方正仿宋_GBK" w:hAnsi="Times New Roman" w:cs="Times New Roman"/>
          <w:sz w:val="32"/>
          <w:szCs w:val="36"/>
        </w:rPr>
        <w:t>起案例中，有的脱离实际，弄虚作假，违规摊派任务；有的失职失责，不担当、不作为，造成国有资产流失；有的任性用权，搞随意决策，损害集体利益；有的</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亲</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清</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不分，违规收受礼品礼金，接受可能影响公正执行公务的宴请和旅游活动安排。这些行为反映出</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四风</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问题具有极强的顽固性、反复性，必须锲而不舍落实中央八项规定精神，推进作风建设常态化长效化。</w:t>
      </w:r>
    </w:p>
    <w:p w14:paraId="1546B687" w14:textId="57F07343" w:rsidR="00B76349" w:rsidRPr="00A74338" w:rsidRDefault="00E81A67" w:rsidP="00A74338">
      <w:pPr>
        <w:spacing w:line="560" w:lineRule="exact"/>
        <w:ind w:firstLineChars="200" w:firstLine="640"/>
        <w:rPr>
          <w:rFonts w:ascii="Times New Roman" w:eastAsia="方正仿宋_GBK" w:hAnsi="Times New Roman" w:cs="Times New Roman"/>
          <w:sz w:val="32"/>
          <w:szCs w:val="36"/>
        </w:rPr>
      </w:pPr>
      <w:proofErr w:type="gramStart"/>
      <w:r w:rsidRPr="00E81A67">
        <w:rPr>
          <w:rFonts w:ascii="Times New Roman" w:eastAsia="方正仿宋_GBK" w:hAnsi="Times New Roman" w:cs="Times New Roman"/>
          <w:sz w:val="32"/>
          <w:szCs w:val="36"/>
        </w:rPr>
        <w:t>一个节点一个节点</w:t>
      </w:r>
      <w:proofErr w:type="gramEnd"/>
      <w:r w:rsidRPr="00E81A67">
        <w:rPr>
          <w:rFonts w:ascii="Times New Roman" w:eastAsia="方正仿宋_GBK" w:hAnsi="Times New Roman" w:cs="Times New Roman"/>
          <w:sz w:val="32"/>
          <w:szCs w:val="36"/>
        </w:rPr>
        <w:t>坚守，是党的十八大以来纠治</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四风</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的重要经验。全市各级党组织要从政治上深刻认识和把握作风建设的重要性，清醒认识中央八项规定是长期有效的铁规矩、硬杠杠，将节日期间纠治</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四风</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与开展深入贯彻中央八项规定精神学习教育结合起来，与群众身边不正之风和腐败问题集中整治结合起来，不断拧紧责任链条、强化压力传导，以彻底的自我革命精神带头抓作风、改作风。全市各级纪检监察组织要认真履行监督责任，对顶风违纪行为露头就打、从严查处，对典型问题点名道姓通报</w:t>
      </w:r>
      <w:r w:rsidRPr="00E81A67">
        <w:rPr>
          <w:rFonts w:ascii="Times New Roman" w:eastAsia="方正仿宋_GBK" w:hAnsi="Times New Roman" w:cs="Times New Roman"/>
          <w:sz w:val="32"/>
          <w:szCs w:val="36"/>
        </w:rPr>
        <w:lastRenderedPageBreak/>
        <w:t>曝光；深入推进</w:t>
      </w:r>
      <w:proofErr w:type="gramStart"/>
      <w:r w:rsidRPr="00E81A67">
        <w:rPr>
          <w:rFonts w:ascii="Times New Roman" w:eastAsia="方正仿宋_GBK" w:hAnsi="Times New Roman" w:cs="Times New Roman"/>
          <w:sz w:val="32"/>
          <w:szCs w:val="36"/>
        </w:rPr>
        <w:t>风腐同</w:t>
      </w:r>
      <w:proofErr w:type="gramEnd"/>
      <w:r w:rsidRPr="00E81A67">
        <w:rPr>
          <w:rFonts w:ascii="Times New Roman" w:eastAsia="方正仿宋_GBK" w:hAnsi="Times New Roman" w:cs="Times New Roman"/>
          <w:sz w:val="32"/>
          <w:szCs w:val="36"/>
        </w:rPr>
        <w:t>查同治，着力</w:t>
      </w:r>
      <w:proofErr w:type="gramStart"/>
      <w:r w:rsidRPr="00E81A67">
        <w:rPr>
          <w:rFonts w:ascii="Times New Roman" w:eastAsia="方正仿宋_GBK" w:hAnsi="Times New Roman" w:cs="Times New Roman"/>
          <w:sz w:val="32"/>
          <w:szCs w:val="36"/>
        </w:rPr>
        <w:t>构建由腐纠风</w:t>
      </w:r>
      <w:proofErr w:type="gramEnd"/>
      <w:r w:rsidRPr="00E81A67">
        <w:rPr>
          <w:rFonts w:ascii="Times New Roman" w:eastAsia="方正仿宋_GBK" w:hAnsi="Times New Roman" w:cs="Times New Roman"/>
          <w:sz w:val="32"/>
          <w:szCs w:val="36"/>
        </w:rPr>
        <w:t>工作链、斩断由风</w:t>
      </w:r>
      <w:proofErr w:type="gramStart"/>
      <w:r w:rsidRPr="00E81A67">
        <w:rPr>
          <w:rFonts w:ascii="Times New Roman" w:eastAsia="方正仿宋_GBK" w:hAnsi="Times New Roman" w:cs="Times New Roman"/>
          <w:sz w:val="32"/>
          <w:szCs w:val="36"/>
        </w:rPr>
        <w:t>及腐利益链</w:t>
      </w:r>
      <w:proofErr w:type="gramEnd"/>
      <w:r w:rsidRPr="00E81A67">
        <w:rPr>
          <w:rFonts w:ascii="Times New Roman" w:eastAsia="方正仿宋_GBK" w:hAnsi="Times New Roman" w:cs="Times New Roman"/>
          <w:sz w:val="32"/>
          <w:szCs w:val="36"/>
        </w:rPr>
        <w:t>，以</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同查</w:t>
      </w:r>
      <w:r w:rsidRPr="00E81A67">
        <w:rPr>
          <w:rFonts w:ascii="Times New Roman" w:eastAsia="方正仿宋_GBK" w:hAnsi="Times New Roman" w:cs="Times New Roman"/>
          <w:sz w:val="32"/>
          <w:szCs w:val="36"/>
        </w:rPr>
        <w:t>”</w:t>
      </w:r>
      <w:proofErr w:type="gramStart"/>
      <w:r w:rsidRPr="00E81A67">
        <w:rPr>
          <w:rFonts w:ascii="Times New Roman" w:eastAsia="方正仿宋_GBK" w:hAnsi="Times New Roman" w:cs="Times New Roman"/>
          <w:sz w:val="32"/>
          <w:szCs w:val="36"/>
        </w:rPr>
        <w:t>严惩风腐交织</w:t>
      </w:r>
      <w:proofErr w:type="gramEnd"/>
      <w:r w:rsidRPr="00E81A67">
        <w:rPr>
          <w:rFonts w:ascii="Times New Roman" w:eastAsia="方正仿宋_GBK" w:hAnsi="Times New Roman" w:cs="Times New Roman"/>
          <w:sz w:val="32"/>
          <w:szCs w:val="36"/>
        </w:rPr>
        <w:t>问题，以</w:t>
      </w:r>
      <w:r w:rsidRPr="00E81A67">
        <w:rPr>
          <w:rFonts w:ascii="Times New Roman" w:eastAsia="方正仿宋_GBK" w:hAnsi="Times New Roman" w:cs="Times New Roman"/>
          <w:sz w:val="32"/>
          <w:szCs w:val="36"/>
        </w:rPr>
        <w:t>“</w:t>
      </w:r>
      <w:r w:rsidRPr="00E81A67">
        <w:rPr>
          <w:rFonts w:ascii="Times New Roman" w:eastAsia="方正仿宋_GBK" w:hAnsi="Times New Roman" w:cs="Times New Roman"/>
          <w:sz w:val="32"/>
          <w:szCs w:val="36"/>
        </w:rPr>
        <w:t>同治</w:t>
      </w:r>
      <w:r w:rsidRPr="00E81A67">
        <w:rPr>
          <w:rFonts w:ascii="Times New Roman" w:eastAsia="方正仿宋_GBK" w:hAnsi="Times New Roman" w:cs="Times New Roman"/>
          <w:sz w:val="32"/>
          <w:szCs w:val="36"/>
        </w:rPr>
        <w:t>”</w:t>
      </w:r>
      <w:proofErr w:type="gramStart"/>
      <w:r w:rsidRPr="00E81A67">
        <w:rPr>
          <w:rFonts w:ascii="Times New Roman" w:eastAsia="方正仿宋_GBK" w:hAnsi="Times New Roman" w:cs="Times New Roman"/>
          <w:sz w:val="32"/>
          <w:szCs w:val="36"/>
        </w:rPr>
        <w:t>铲除风腐共性</w:t>
      </w:r>
      <w:proofErr w:type="gramEnd"/>
      <w:r w:rsidRPr="00E81A67">
        <w:rPr>
          <w:rFonts w:ascii="Times New Roman" w:eastAsia="方正仿宋_GBK" w:hAnsi="Times New Roman" w:cs="Times New Roman"/>
          <w:sz w:val="32"/>
          <w:szCs w:val="36"/>
        </w:rPr>
        <w:t>根源，不断巩固深化落实中央八项规定精神成果。全市党员干部要自觉从通报的典型案例中汲取教训，坚决克服麻痹思想和侥幸心理，不断增强党性观念，自觉弘扬新风正气，以节日风气的持续向好不断赢得群众的信任信赖。</w:t>
      </w:r>
    </w:p>
    <w:sectPr w:rsidR="00B76349" w:rsidRPr="00A74338" w:rsidSect="008F21D3">
      <w:pgSz w:w="11906" w:h="16838"/>
      <w:pgMar w:top="2098"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7FB9" w14:textId="77777777" w:rsidR="00184921" w:rsidRDefault="00184921" w:rsidP="00E81A67">
      <w:pPr>
        <w:rPr>
          <w:rFonts w:hint="eastAsia"/>
        </w:rPr>
      </w:pPr>
      <w:r>
        <w:separator/>
      </w:r>
    </w:p>
  </w:endnote>
  <w:endnote w:type="continuationSeparator" w:id="0">
    <w:p w14:paraId="797E6705" w14:textId="77777777" w:rsidR="00184921" w:rsidRDefault="00184921" w:rsidP="00E81A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小标宋_GBK">
    <w:panose1 w:val="02000000000000000000"/>
    <w:charset w:val="86"/>
    <w:family w:val="script"/>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AEE01" w14:textId="77777777" w:rsidR="00184921" w:rsidRDefault="00184921" w:rsidP="00E81A67">
      <w:pPr>
        <w:rPr>
          <w:rFonts w:hint="eastAsia"/>
        </w:rPr>
      </w:pPr>
      <w:r>
        <w:separator/>
      </w:r>
    </w:p>
  </w:footnote>
  <w:footnote w:type="continuationSeparator" w:id="0">
    <w:p w14:paraId="423682E5" w14:textId="77777777" w:rsidR="00184921" w:rsidRDefault="00184921" w:rsidP="00E81A6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EE"/>
    <w:rsid w:val="00060B0A"/>
    <w:rsid w:val="00184921"/>
    <w:rsid w:val="001974D5"/>
    <w:rsid w:val="00486DD1"/>
    <w:rsid w:val="00612520"/>
    <w:rsid w:val="00796CC9"/>
    <w:rsid w:val="008112D4"/>
    <w:rsid w:val="008375D1"/>
    <w:rsid w:val="008F21D3"/>
    <w:rsid w:val="00A2168E"/>
    <w:rsid w:val="00A74338"/>
    <w:rsid w:val="00B76349"/>
    <w:rsid w:val="00BC703D"/>
    <w:rsid w:val="00D40DEE"/>
    <w:rsid w:val="00E15F48"/>
    <w:rsid w:val="00E81A67"/>
    <w:rsid w:val="00FE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764CF"/>
  <w15:chartTrackingRefBased/>
  <w15:docId w15:val="{A266DE63-D301-4548-90B6-B61CC01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0DEE"/>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D40DEE"/>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D40DEE"/>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40DEE"/>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D40DEE"/>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D40DEE"/>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D40DE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DE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40DE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DEE"/>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D40DEE"/>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D40DEE"/>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D40DEE"/>
    <w:rPr>
      <w:rFonts w:cstheme="majorBidi"/>
      <w:color w:val="2E74B5" w:themeColor="accent1" w:themeShade="BF"/>
      <w:sz w:val="28"/>
      <w:szCs w:val="28"/>
    </w:rPr>
  </w:style>
  <w:style w:type="character" w:customStyle="1" w:styleId="50">
    <w:name w:val="标题 5 字符"/>
    <w:basedOn w:val="a0"/>
    <w:link w:val="5"/>
    <w:uiPriority w:val="9"/>
    <w:semiHidden/>
    <w:rsid w:val="00D40DEE"/>
    <w:rPr>
      <w:rFonts w:cstheme="majorBidi"/>
      <w:color w:val="2E74B5" w:themeColor="accent1" w:themeShade="BF"/>
      <w:sz w:val="24"/>
      <w:szCs w:val="24"/>
    </w:rPr>
  </w:style>
  <w:style w:type="character" w:customStyle="1" w:styleId="60">
    <w:name w:val="标题 6 字符"/>
    <w:basedOn w:val="a0"/>
    <w:link w:val="6"/>
    <w:uiPriority w:val="9"/>
    <w:semiHidden/>
    <w:rsid w:val="00D40DEE"/>
    <w:rPr>
      <w:rFonts w:cstheme="majorBidi"/>
      <w:b/>
      <w:bCs/>
      <w:color w:val="2E74B5" w:themeColor="accent1" w:themeShade="BF"/>
    </w:rPr>
  </w:style>
  <w:style w:type="character" w:customStyle="1" w:styleId="70">
    <w:name w:val="标题 7 字符"/>
    <w:basedOn w:val="a0"/>
    <w:link w:val="7"/>
    <w:uiPriority w:val="9"/>
    <w:semiHidden/>
    <w:rsid w:val="00D40DEE"/>
    <w:rPr>
      <w:rFonts w:cstheme="majorBidi"/>
      <w:b/>
      <w:bCs/>
      <w:color w:val="595959" w:themeColor="text1" w:themeTint="A6"/>
    </w:rPr>
  </w:style>
  <w:style w:type="character" w:customStyle="1" w:styleId="80">
    <w:name w:val="标题 8 字符"/>
    <w:basedOn w:val="a0"/>
    <w:link w:val="8"/>
    <w:uiPriority w:val="9"/>
    <w:semiHidden/>
    <w:rsid w:val="00D40DEE"/>
    <w:rPr>
      <w:rFonts w:cstheme="majorBidi"/>
      <w:color w:val="595959" w:themeColor="text1" w:themeTint="A6"/>
    </w:rPr>
  </w:style>
  <w:style w:type="character" w:customStyle="1" w:styleId="90">
    <w:name w:val="标题 9 字符"/>
    <w:basedOn w:val="a0"/>
    <w:link w:val="9"/>
    <w:uiPriority w:val="9"/>
    <w:semiHidden/>
    <w:rsid w:val="00D40DEE"/>
    <w:rPr>
      <w:rFonts w:eastAsiaTheme="majorEastAsia" w:cstheme="majorBidi"/>
      <w:color w:val="595959" w:themeColor="text1" w:themeTint="A6"/>
    </w:rPr>
  </w:style>
  <w:style w:type="paragraph" w:styleId="a3">
    <w:name w:val="Title"/>
    <w:basedOn w:val="a"/>
    <w:next w:val="a"/>
    <w:link w:val="a4"/>
    <w:uiPriority w:val="10"/>
    <w:qFormat/>
    <w:rsid w:val="00D40D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D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DEE"/>
    <w:pPr>
      <w:spacing w:before="160" w:after="160"/>
      <w:jc w:val="center"/>
    </w:pPr>
    <w:rPr>
      <w:i/>
      <w:iCs/>
      <w:color w:val="404040" w:themeColor="text1" w:themeTint="BF"/>
    </w:rPr>
  </w:style>
  <w:style w:type="character" w:customStyle="1" w:styleId="a8">
    <w:name w:val="引用 字符"/>
    <w:basedOn w:val="a0"/>
    <w:link w:val="a7"/>
    <w:uiPriority w:val="29"/>
    <w:rsid w:val="00D40DEE"/>
    <w:rPr>
      <w:i/>
      <w:iCs/>
      <w:color w:val="404040" w:themeColor="text1" w:themeTint="BF"/>
    </w:rPr>
  </w:style>
  <w:style w:type="paragraph" w:styleId="a9">
    <w:name w:val="List Paragraph"/>
    <w:basedOn w:val="a"/>
    <w:uiPriority w:val="34"/>
    <w:qFormat/>
    <w:rsid w:val="00D40DEE"/>
    <w:pPr>
      <w:ind w:left="720"/>
      <w:contextualSpacing/>
    </w:pPr>
  </w:style>
  <w:style w:type="character" w:styleId="aa">
    <w:name w:val="Intense Emphasis"/>
    <w:basedOn w:val="a0"/>
    <w:uiPriority w:val="21"/>
    <w:qFormat/>
    <w:rsid w:val="00D40DEE"/>
    <w:rPr>
      <w:i/>
      <w:iCs/>
      <w:color w:val="2E74B5" w:themeColor="accent1" w:themeShade="BF"/>
    </w:rPr>
  </w:style>
  <w:style w:type="paragraph" w:styleId="ab">
    <w:name w:val="Intense Quote"/>
    <w:basedOn w:val="a"/>
    <w:next w:val="a"/>
    <w:link w:val="ac"/>
    <w:uiPriority w:val="30"/>
    <w:qFormat/>
    <w:rsid w:val="00D40D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D40DEE"/>
    <w:rPr>
      <w:i/>
      <w:iCs/>
      <w:color w:val="2E74B5" w:themeColor="accent1" w:themeShade="BF"/>
    </w:rPr>
  </w:style>
  <w:style w:type="character" w:styleId="ad">
    <w:name w:val="Intense Reference"/>
    <w:basedOn w:val="a0"/>
    <w:uiPriority w:val="32"/>
    <w:qFormat/>
    <w:rsid w:val="00D40DEE"/>
    <w:rPr>
      <w:b/>
      <w:bCs/>
      <w:smallCaps/>
      <w:color w:val="2E74B5" w:themeColor="accent1" w:themeShade="BF"/>
      <w:spacing w:val="5"/>
    </w:rPr>
  </w:style>
  <w:style w:type="paragraph" w:styleId="ae">
    <w:name w:val="header"/>
    <w:basedOn w:val="a"/>
    <w:link w:val="af"/>
    <w:uiPriority w:val="99"/>
    <w:unhideWhenUsed/>
    <w:rsid w:val="00E81A67"/>
    <w:pPr>
      <w:tabs>
        <w:tab w:val="center" w:pos="4153"/>
        <w:tab w:val="right" w:pos="8306"/>
      </w:tabs>
      <w:snapToGrid w:val="0"/>
      <w:jc w:val="center"/>
    </w:pPr>
    <w:rPr>
      <w:sz w:val="18"/>
      <w:szCs w:val="18"/>
    </w:rPr>
  </w:style>
  <w:style w:type="character" w:customStyle="1" w:styleId="af">
    <w:name w:val="页眉 字符"/>
    <w:basedOn w:val="a0"/>
    <w:link w:val="ae"/>
    <w:uiPriority w:val="99"/>
    <w:rsid w:val="00E81A67"/>
    <w:rPr>
      <w:sz w:val="18"/>
      <w:szCs w:val="18"/>
    </w:rPr>
  </w:style>
  <w:style w:type="paragraph" w:styleId="af0">
    <w:name w:val="footer"/>
    <w:basedOn w:val="a"/>
    <w:link w:val="af1"/>
    <w:uiPriority w:val="99"/>
    <w:unhideWhenUsed/>
    <w:rsid w:val="00E81A67"/>
    <w:pPr>
      <w:tabs>
        <w:tab w:val="center" w:pos="4153"/>
        <w:tab w:val="right" w:pos="8306"/>
      </w:tabs>
      <w:snapToGrid w:val="0"/>
      <w:jc w:val="left"/>
    </w:pPr>
    <w:rPr>
      <w:sz w:val="18"/>
      <w:szCs w:val="18"/>
    </w:rPr>
  </w:style>
  <w:style w:type="character" w:customStyle="1" w:styleId="af1">
    <w:name w:val="页脚 字符"/>
    <w:basedOn w:val="a0"/>
    <w:link w:val="af0"/>
    <w:uiPriority w:val="99"/>
    <w:rsid w:val="00E81A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5284">
      <w:bodyDiv w:val="1"/>
      <w:marLeft w:val="0"/>
      <w:marRight w:val="0"/>
      <w:marTop w:val="0"/>
      <w:marBottom w:val="0"/>
      <w:divBdr>
        <w:top w:val="none" w:sz="0" w:space="0" w:color="auto"/>
        <w:left w:val="none" w:sz="0" w:space="0" w:color="auto"/>
        <w:bottom w:val="none" w:sz="0" w:space="0" w:color="auto"/>
        <w:right w:val="none" w:sz="0" w:space="0" w:color="auto"/>
      </w:divBdr>
    </w:div>
    <w:div w:id="316687827">
      <w:bodyDiv w:val="1"/>
      <w:marLeft w:val="0"/>
      <w:marRight w:val="0"/>
      <w:marTop w:val="0"/>
      <w:marBottom w:val="0"/>
      <w:divBdr>
        <w:top w:val="none" w:sz="0" w:space="0" w:color="auto"/>
        <w:left w:val="none" w:sz="0" w:space="0" w:color="auto"/>
        <w:bottom w:val="none" w:sz="0" w:space="0" w:color="auto"/>
        <w:right w:val="none" w:sz="0" w:space="0" w:color="auto"/>
      </w:divBdr>
    </w:div>
    <w:div w:id="993527569">
      <w:bodyDiv w:val="1"/>
      <w:marLeft w:val="0"/>
      <w:marRight w:val="0"/>
      <w:marTop w:val="0"/>
      <w:marBottom w:val="0"/>
      <w:divBdr>
        <w:top w:val="none" w:sz="0" w:space="0" w:color="auto"/>
        <w:left w:val="none" w:sz="0" w:space="0" w:color="auto"/>
        <w:bottom w:val="none" w:sz="0" w:space="0" w:color="auto"/>
        <w:right w:val="none" w:sz="0" w:space="0" w:color="auto"/>
      </w:divBdr>
    </w:div>
    <w:div w:id="11280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1023</Characters>
  <Application>Microsoft Office Word</Application>
  <DocSecurity>0</DocSecurity>
  <Lines>85</Lines>
  <Paragraphs>75</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2025-04-29T08:31:00Z</dcterms:created>
  <dcterms:modified xsi:type="dcterms:W3CDTF">2025-04-29T08:44:00Z</dcterms:modified>
</cp:coreProperties>
</file>